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451" w:rsidRPr="006C334E" w:rsidRDefault="00605451" w:rsidP="003C3AE7">
      <w:pPr>
        <w:spacing w:after="0"/>
        <w:jc w:val="center"/>
        <w:rPr>
          <w:rFonts w:ascii="Times New Roman" w:hAnsi="Times New Roman" w:cs="Times New Roman"/>
          <w:b/>
          <w:sz w:val="24"/>
          <w:szCs w:val="24"/>
        </w:rPr>
      </w:pPr>
      <w:r w:rsidRPr="006C334E">
        <w:rPr>
          <w:rFonts w:ascii="Times New Roman" w:hAnsi="Times New Roman" w:cs="Times New Roman"/>
          <w:b/>
          <w:sz w:val="24"/>
          <w:szCs w:val="24"/>
        </w:rPr>
        <w:t>APRENDER DE NUESTROS ENEMIGOS.</w:t>
      </w:r>
    </w:p>
    <w:p w:rsidR="00605451" w:rsidRPr="006C334E" w:rsidRDefault="00605451" w:rsidP="003C3AE7">
      <w:pPr>
        <w:spacing w:after="0"/>
        <w:rPr>
          <w:rFonts w:ascii="Times New Roman" w:hAnsi="Times New Roman" w:cs="Times New Roman"/>
          <w:sz w:val="24"/>
          <w:szCs w:val="24"/>
        </w:rPr>
      </w:pPr>
    </w:p>
    <w:p w:rsidR="00605451" w:rsidRPr="006C334E" w:rsidRDefault="00605451" w:rsidP="003C3AE7">
      <w:pPr>
        <w:spacing w:after="0"/>
        <w:jc w:val="center"/>
        <w:rPr>
          <w:rFonts w:ascii="Times New Roman" w:hAnsi="Times New Roman" w:cs="Times New Roman"/>
          <w:sz w:val="24"/>
          <w:szCs w:val="24"/>
        </w:rPr>
      </w:pPr>
      <w:r w:rsidRPr="006C334E">
        <w:rPr>
          <w:rFonts w:ascii="Times New Roman" w:hAnsi="Times New Roman" w:cs="Times New Roman"/>
          <w:sz w:val="24"/>
          <w:szCs w:val="24"/>
        </w:rPr>
        <w:t xml:space="preserve">Selecciones de la Serie de </w:t>
      </w:r>
      <w:proofErr w:type="spellStart"/>
      <w:r w:rsidRPr="006C334E">
        <w:rPr>
          <w:rFonts w:ascii="Times New Roman" w:hAnsi="Times New Roman" w:cs="Times New Roman"/>
          <w:sz w:val="24"/>
          <w:szCs w:val="24"/>
        </w:rPr>
        <w:t>Agni</w:t>
      </w:r>
      <w:proofErr w:type="spellEnd"/>
      <w:r w:rsidRPr="006C334E">
        <w:rPr>
          <w:rFonts w:ascii="Times New Roman" w:hAnsi="Times New Roman" w:cs="Times New Roman"/>
          <w:sz w:val="24"/>
          <w:szCs w:val="24"/>
        </w:rPr>
        <w:t xml:space="preserve"> Yoga</w:t>
      </w:r>
    </w:p>
    <w:p w:rsidR="00605451" w:rsidRPr="006C334E" w:rsidRDefault="00605451" w:rsidP="003C3AE7">
      <w:pPr>
        <w:spacing w:after="0"/>
        <w:jc w:val="center"/>
        <w:rPr>
          <w:rFonts w:ascii="Times New Roman" w:hAnsi="Times New Roman" w:cs="Times New Roman"/>
          <w:sz w:val="24"/>
          <w:szCs w:val="24"/>
        </w:rPr>
      </w:pPr>
      <w:r w:rsidRPr="006C334E">
        <w:rPr>
          <w:rFonts w:ascii="Times New Roman" w:hAnsi="Times New Roman" w:cs="Times New Roman"/>
          <w:sz w:val="24"/>
          <w:szCs w:val="24"/>
        </w:rPr>
        <w:t xml:space="preserve">Presentado ante la Sociedad de </w:t>
      </w:r>
      <w:proofErr w:type="spellStart"/>
      <w:r w:rsidRPr="006C334E">
        <w:rPr>
          <w:rFonts w:ascii="Times New Roman" w:hAnsi="Times New Roman" w:cs="Times New Roman"/>
          <w:sz w:val="24"/>
          <w:szCs w:val="24"/>
        </w:rPr>
        <w:t>Agni</w:t>
      </w:r>
      <w:proofErr w:type="spellEnd"/>
      <w:r w:rsidRPr="006C334E">
        <w:rPr>
          <w:rFonts w:ascii="Times New Roman" w:hAnsi="Times New Roman" w:cs="Times New Roman"/>
          <w:sz w:val="24"/>
          <w:szCs w:val="24"/>
        </w:rPr>
        <w:t xml:space="preserve"> Yoga, 25 de Octubre de 2011.</w:t>
      </w:r>
    </w:p>
    <w:p w:rsidR="00605451" w:rsidRPr="006C334E" w:rsidRDefault="00605451" w:rsidP="003C3AE7">
      <w:pPr>
        <w:spacing w:after="0"/>
        <w:rPr>
          <w:rFonts w:ascii="Times New Roman" w:hAnsi="Times New Roman" w:cs="Times New Roman"/>
          <w:sz w:val="24"/>
          <w:szCs w:val="24"/>
        </w:rPr>
      </w:pPr>
    </w:p>
    <w:p w:rsidR="00605451" w:rsidRPr="006C334E" w:rsidRDefault="00605451" w:rsidP="003C3AE7">
      <w:pPr>
        <w:numPr>
          <w:ilvl w:val="0"/>
          <w:numId w:val="3"/>
        </w:numPr>
        <w:tabs>
          <w:tab w:val="left" w:pos="284"/>
        </w:tabs>
        <w:spacing w:after="0"/>
        <w:ind w:left="0" w:firstLine="0"/>
        <w:rPr>
          <w:rFonts w:ascii="Times New Roman" w:hAnsi="Times New Roman" w:cs="Times New Roman"/>
          <w:sz w:val="24"/>
          <w:szCs w:val="24"/>
        </w:rPr>
      </w:pPr>
      <w:r w:rsidRPr="006C334E">
        <w:rPr>
          <w:rFonts w:ascii="Times New Roman" w:hAnsi="Times New Roman" w:cs="Times New Roman"/>
          <w:sz w:val="24"/>
          <w:szCs w:val="24"/>
        </w:rPr>
        <w:t>Todo el mundo tiene su enemigo. La importancia del enemigo individual que tiene cada cual indica la importancia de uno, tal y como el tamaño de una sombra está determinado por el tamaño del objeto. Uno no se debe preocupar demasiado de sus propios enemigos, ni debe observarlos con desdén. Nadie existe sin una sombra.</w:t>
      </w:r>
    </w:p>
    <w:p w:rsidR="00605451" w:rsidRPr="006C334E" w:rsidRDefault="00605451" w:rsidP="003C3AE7">
      <w:pPr>
        <w:tabs>
          <w:tab w:val="left" w:pos="284"/>
        </w:tabs>
        <w:spacing w:after="0"/>
        <w:ind w:firstLine="284"/>
        <w:rPr>
          <w:rFonts w:ascii="Times New Roman" w:hAnsi="Times New Roman" w:cs="Times New Roman"/>
          <w:sz w:val="24"/>
          <w:szCs w:val="24"/>
        </w:rPr>
      </w:pPr>
      <w:proofErr w:type="spellStart"/>
      <w:r w:rsidRPr="006C334E">
        <w:rPr>
          <w:rFonts w:ascii="Times New Roman" w:hAnsi="Times New Roman" w:cs="Times New Roman"/>
          <w:sz w:val="24"/>
          <w:szCs w:val="24"/>
        </w:rPr>
        <w:t>Akbar</w:t>
      </w:r>
      <w:proofErr w:type="spellEnd"/>
      <w:r w:rsidRPr="006C334E">
        <w:rPr>
          <w:rFonts w:ascii="Times New Roman" w:hAnsi="Times New Roman" w:cs="Times New Roman"/>
          <w:sz w:val="24"/>
          <w:szCs w:val="24"/>
        </w:rPr>
        <w:t xml:space="preserve">, llamado el Grande, observaba sus enemigos con atención. Su consejero favorito mantenía una lista de sus enemigos. Con frecuencia </w:t>
      </w:r>
      <w:proofErr w:type="spellStart"/>
      <w:r w:rsidRPr="006C334E">
        <w:rPr>
          <w:rFonts w:ascii="Times New Roman" w:hAnsi="Times New Roman" w:cs="Times New Roman"/>
          <w:sz w:val="24"/>
          <w:szCs w:val="24"/>
        </w:rPr>
        <w:t>Akbar</w:t>
      </w:r>
      <w:proofErr w:type="spellEnd"/>
      <w:r w:rsidRPr="006C334E">
        <w:rPr>
          <w:rFonts w:ascii="Times New Roman" w:hAnsi="Times New Roman" w:cs="Times New Roman"/>
          <w:sz w:val="24"/>
          <w:szCs w:val="24"/>
        </w:rPr>
        <w:t xml:space="preserve"> exigía: “¿Ha aparecido algún nombre meritorio en la lista? Cuando vea un nombre considerable, le enviaré saludos amistosos disfrazado.”</w:t>
      </w:r>
    </w:p>
    <w:p w:rsidR="00605451" w:rsidRPr="006C334E" w:rsidRDefault="00605451" w:rsidP="003C3AE7">
      <w:pPr>
        <w:tabs>
          <w:tab w:val="left" w:pos="284"/>
        </w:tabs>
        <w:spacing w:after="0"/>
        <w:ind w:firstLine="284"/>
        <w:rPr>
          <w:rFonts w:ascii="Times New Roman" w:hAnsi="Times New Roman" w:cs="Times New Roman"/>
          <w:sz w:val="24"/>
          <w:szCs w:val="24"/>
        </w:rPr>
      </w:pPr>
      <w:r w:rsidRPr="006C334E">
        <w:rPr>
          <w:rFonts w:ascii="Times New Roman" w:hAnsi="Times New Roman" w:cs="Times New Roman"/>
          <w:sz w:val="24"/>
          <w:szCs w:val="24"/>
        </w:rPr>
        <w:t xml:space="preserve">Más adelante </w:t>
      </w:r>
      <w:proofErr w:type="spellStart"/>
      <w:r w:rsidRPr="006C334E">
        <w:rPr>
          <w:rFonts w:ascii="Times New Roman" w:hAnsi="Times New Roman" w:cs="Times New Roman"/>
          <w:sz w:val="24"/>
          <w:szCs w:val="24"/>
        </w:rPr>
        <w:t>Akbar</w:t>
      </w:r>
      <w:proofErr w:type="spellEnd"/>
      <w:r w:rsidRPr="006C334E">
        <w:rPr>
          <w:rFonts w:ascii="Times New Roman" w:hAnsi="Times New Roman" w:cs="Times New Roman"/>
          <w:sz w:val="24"/>
          <w:szCs w:val="24"/>
        </w:rPr>
        <w:t xml:space="preserve"> dijo: “Me regocijo por haber sido capaz de aplicar en la vida la Enseñanza sagrada, que le he dado a la gente satisfacción, y de haber sido más prominente en la luz por la sombra de mis grandes enemigos.” Así habló </w:t>
      </w:r>
      <w:proofErr w:type="spellStart"/>
      <w:r w:rsidRPr="006C334E">
        <w:rPr>
          <w:rFonts w:ascii="Times New Roman" w:hAnsi="Times New Roman" w:cs="Times New Roman"/>
          <w:sz w:val="24"/>
          <w:szCs w:val="24"/>
        </w:rPr>
        <w:t>Akbar</w:t>
      </w:r>
      <w:proofErr w:type="spellEnd"/>
      <w:r w:rsidRPr="006C334E">
        <w:rPr>
          <w:rFonts w:ascii="Times New Roman" w:hAnsi="Times New Roman" w:cs="Times New Roman"/>
          <w:sz w:val="24"/>
          <w:szCs w:val="24"/>
        </w:rPr>
        <w:t>, conociendo el valor de sus enemigos.</w:t>
      </w:r>
    </w:p>
    <w:p w:rsidR="00605451" w:rsidRPr="006C334E" w:rsidRDefault="00605451" w:rsidP="003C3AE7">
      <w:pPr>
        <w:tabs>
          <w:tab w:val="left" w:pos="284"/>
        </w:tabs>
        <w:spacing w:after="0"/>
        <w:ind w:firstLine="284"/>
        <w:rPr>
          <w:rFonts w:ascii="Times New Roman" w:hAnsi="Times New Roman" w:cs="Times New Roman"/>
          <w:sz w:val="24"/>
          <w:szCs w:val="24"/>
        </w:rPr>
      </w:pPr>
      <w:r w:rsidRPr="006C334E">
        <w:rPr>
          <w:rFonts w:ascii="Times New Roman" w:hAnsi="Times New Roman" w:cs="Times New Roman"/>
          <w:sz w:val="24"/>
          <w:szCs w:val="24"/>
        </w:rPr>
        <w:t xml:space="preserve">Los amigos no revelan la grandeza de una Enseñanza tanto como sus enemigos. Si un enemigo es una sombra, entonces la calumnia es un anuncio a son de trompeta.  </w:t>
      </w:r>
      <w:proofErr w:type="spellStart"/>
      <w:r w:rsidRPr="006C334E">
        <w:rPr>
          <w:rFonts w:ascii="Times New Roman" w:hAnsi="Times New Roman" w:cs="Times New Roman"/>
          <w:sz w:val="24"/>
          <w:szCs w:val="24"/>
        </w:rPr>
        <w:t>Agni</w:t>
      </w:r>
      <w:proofErr w:type="spellEnd"/>
      <w:r w:rsidRPr="006C334E">
        <w:rPr>
          <w:rFonts w:ascii="Times New Roman" w:hAnsi="Times New Roman" w:cs="Times New Roman"/>
          <w:sz w:val="24"/>
          <w:szCs w:val="24"/>
        </w:rPr>
        <w:t xml:space="preserve"> Yoga, 270.</w:t>
      </w:r>
    </w:p>
    <w:p w:rsidR="00605451" w:rsidRPr="006C334E" w:rsidRDefault="00605451" w:rsidP="003C3AE7">
      <w:pPr>
        <w:spacing w:after="0"/>
        <w:rPr>
          <w:rFonts w:ascii="Times New Roman" w:hAnsi="Times New Roman" w:cs="Times New Roman"/>
          <w:sz w:val="24"/>
          <w:szCs w:val="24"/>
        </w:rPr>
      </w:pPr>
    </w:p>
    <w:p w:rsidR="00605451" w:rsidRPr="006C334E" w:rsidRDefault="00605451" w:rsidP="003C3AE7">
      <w:pPr>
        <w:numPr>
          <w:ilvl w:val="0"/>
          <w:numId w:val="3"/>
        </w:numPr>
        <w:tabs>
          <w:tab w:val="left" w:pos="284"/>
        </w:tabs>
        <w:spacing w:after="0"/>
        <w:ind w:left="0" w:firstLine="0"/>
        <w:rPr>
          <w:rFonts w:ascii="Times New Roman" w:hAnsi="Times New Roman" w:cs="Times New Roman"/>
          <w:sz w:val="24"/>
          <w:szCs w:val="24"/>
        </w:rPr>
      </w:pPr>
      <w:r w:rsidRPr="006C334E">
        <w:rPr>
          <w:rFonts w:ascii="Times New Roman" w:hAnsi="Times New Roman" w:cs="Times New Roman"/>
          <w:sz w:val="24"/>
          <w:szCs w:val="24"/>
        </w:rPr>
        <w:t xml:space="preserve">Durante los asaltos de sus enemigos, se le preguntó a </w:t>
      </w:r>
      <w:proofErr w:type="spellStart"/>
      <w:r w:rsidRPr="006C334E">
        <w:rPr>
          <w:rFonts w:ascii="Times New Roman" w:hAnsi="Times New Roman" w:cs="Times New Roman"/>
          <w:sz w:val="24"/>
          <w:szCs w:val="24"/>
        </w:rPr>
        <w:t>Akbar</w:t>
      </w:r>
      <w:proofErr w:type="spellEnd"/>
      <w:r w:rsidRPr="006C334E">
        <w:rPr>
          <w:rFonts w:ascii="Times New Roman" w:hAnsi="Times New Roman" w:cs="Times New Roman"/>
          <w:sz w:val="24"/>
          <w:szCs w:val="24"/>
        </w:rPr>
        <w:t xml:space="preserve"> por qué había tantos ataques. </w:t>
      </w:r>
      <w:proofErr w:type="spellStart"/>
      <w:r w:rsidRPr="006C334E">
        <w:rPr>
          <w:rFonts w:ascii="Times New Roman" w:hAnsi="Times New Roman" w:cs="Times New Roman"/>
          <w:sz w:val="24"/>
          <w:szCs w:val="24"/>
        </w:rPr>
        <w:t>Akbar</w:t>
      </w:r>
      <w:proofErr w:type="spellEnd"/>
      <w:r w:rsidRPr="006C334E">
        <w:rPr>
          <w:rFonts w:ascii="Times New Roman" w:hAnsi="Times New Roman" w:cs="Times New Roman"/>
          <w:sz w:val="24"/>
          <w:szCs w:val="24"/>
        </w:rPr>
        <w:t xml:space="preserve"> respondió: “Dejemos que los enemigos tengan algo que hacer”.  </w:t>
      </w:r>
      <w:proofErr w:type="spellStart"/>
      <w:r w:rsidRPr="006C334E">
        <w:rPr>
          <w:rFonts w:ascii="Times New Roman" w:hAnsi="Times New Roman" w:cs="Times New Roman"/>
          <w:sz w:val="24"/>
          <w:szCs w:val="24"/>
        </w:rPr>
        <w:t>Agni</w:t>
      </w:r>
      <w:proofErr w:type="spellEnd"/>
      <w:r w:rsidRPr="006C334E">
        <w:rPr>
          <w:rFonts w:ascii="Times New Roman" w:hAnsi="Times New Roman" w:cs="Times New Roman"/>
          <w:sz w:val="24"/>
          <w:szCs w:val="24"/>
        </w:rPr>
        <w:t xml:space="preserve"> Yoga, 280.</w:t>
      </w:r>
    </w:p>
    <w:p w:rsidR="00605451" w:rsidRPr="006C334E" w:rsidRDefault="00605451" w:rsidP="003C3AE7">
      <w:pPr>
        <w:spacing w:after="0"/>
        <w:rPr>
          <w:rFonts w:ascii="Times New Roman" w:hAnsi="Times New Roman" w:cs="Times New Roman"/>
          <w:sz w:val="24"/>
          <w:szCs w:val="24"/>
        </w:rPr>
      </w:pPr>
    </w:p>
    <w:p w:rsidR="00605451" w:rsidRPr="006C334E" w:rsidRDefault="00605451" w:rsidP="003C3AE7">
      <w:pPr>
        <w:numPr>
          <w:ilvl w:val="0"/>
          <w:numId w:val="3"/>
        </w:numPr>
        <w:tabs>
          <w:tab w:val="left" w:pos="284"/>
        </w:tabs>
        <w:spacing w:after="0"/>
        <w:ind w:left="0" w:firstLine="0"/>
        <w:rPr>
          <w:rFonts w:ascii="Times New Roman" w:hAnsi="Times New Roman" w:cs="Times New Roman"/>
          <w:sz w:val="24"/>
          <w:szCs w:val="24"/>
        </w:rPr>
      </w:pPr>
      <w:r w:rsidRPr="006C334E">
        <w:rPr>
          <w:rFonts w:ascii="Times New Roman" w:hAnsi="Times New Roman" w:cs="Times New Roman"/>
          <w:sz w:val="24"/>
          <w:szCs w:val="24"/>
        </w:rPr>
        <w:t>Las manos del enemigo ya están listas para destruir los trabajos decididos por Nosotros. Los oídos del enemigo están erguidos para escuchar calumnia que se pueda usar contra Nosotros. No es suficiente decir: “Regocíjese ante el enemigo”. Uno tiene que aprender sus métodos. El enemigo es como la cantidad desconocida en un problema matemático. Pero esta cifra desconocida se puede determinar usando datos ya conocidos. En consecuencia, es posible medir a todo enemigo detectado.</w:t>
      </w:r>
    </w:p>
    <w:p w:rsidR="00605451" w:rsidRPr="006C334E" w:rsidRDefault="00605451" w:rsidP="003C3AE7">
      <w:pPr>
        <w:tabs>
          <w:tab w:val="left" w:pos="284"/>
        </w:tabs>
        <w:spacing w:after="0"/>
        <w:ind w:firstLine="284"/>
        <w:rPr>
          <w:rFonts w:ascii="Times New Roman" w:hAnsi="Times New Roman" w:cs="Times New Roman"/>
          <w:sz w:val="24"/>
          <w:szCs w:val="24"/>
        </w:rPr>
      </w:pPr>
      <w:r w:rsidRPr="006C334E">
        <w:rPr>
          <w:rFonts w:ascii="Times New Roman" w:hAnsi="Times New Roman" w:cs="Times New Roman"/>
          <w:sz w:val="24"/>
          <w:szCs w:val="24"/>
        </w:rPr>
        <w:t>Considere cuidadosamente las circunstancias de sus acciones. Aprenda a recordar las condiciones bajo las cuales experimentó el conocimiento directo. Estas regresarán.</w:t>
      </w:r>
    </w:p>
    <w:p w:rsidR="00605451" w:rsidRPr="006C334E" w:rsidRDefault="00605451" w:rsidP="003C3AE7">
      <w:pPr>
        <w:spacing w:after="0"/>
        <w:rPr>
          <w:rFonts w:ascii="Times New Roman" w:hAnsi="Times New Roman" w:cs="Times New Roman"/>
          <w:sz w:val="24"/>
          <w:szCs w:val="24"/>
        </w:rPr>
      </w:pPr>
      <w:r w:rsidRPr="006C334E">
        <w:rPr>
          <w:rFonts w:ascii="Times New Roman" w:hAnsi="Times New Roman" w:cs="Times New Roman"/>
          <w:sz w:val="24"/>
          <w:szCs w:val="24"/>
        </w:rPr>
        <w:t xml:space="preserve">Un enemigo es algo desconocido, uno que se tiene que reconocer, conquistar, y transformar en algo familiar; propiamente hablando, el reconocido. Durante el proceso uno tiene que observarse a sí mismo también. Al acercarse a su presa, el cazador tiene también que calcular cada una de sus acciones. </w:t>
      </w:r>
      <w:proofErr w:type="spellStart"/>
      <w:r w:rsidRPr="006C334E">
        <w:rPr>
          <w:rFonts w:ascii="Times New Roman" w:hAnsi="Times New Roman" w:cs="Times New Roman"/>
          <w:sz w:val="24"/>
          <w:szCs w:val="24"/>
        </w:rPr>
        <w:t>Agni</w:t>
      </w:r>
      <w:proofErr w:type="spellEnd"/>
      <w:r w:rsidRPr="006C334E">
        <w:rPr>
          <w:rFonts w:ascii="Times New Roman" w:hAnsi="Times New Roman" w:cs="Times New Roman"/>
          <w:sz w:val="24"/>
          <w:szCs w:val="24"/>
        </w:rPr>
        <w:t xml:space="preserve"> Yoga, 303.</w:t>
      </w:r>
    </w:p>
    <w:p w:rsidR="00605451" w:rsidRPr="006C334E" w:rsidRDefault="00605451" w:rsidP="003C3AE7">
      <w:pPr>
        <w:spacing w:after="0"/>
        <w:rPr>
          <w:rFonts w:ascii="Times New Roman" w:hAnsi="Times New Roman" w:cs="Times New Roman"/>
          <w:sz w:val="24"/>
          <w:szCs w:val="24"/>
        </w:rPr>
      </w:pPr>
    </w:p>
    <w:p w:rsidR="00605451" w:rsidRPr="006C334E" w:rsidRDefault="00605451" w:rsidP="003C3AE7">
      <w:pPr>
        <w:numPr>
          <w:ilvl w:val="0"/>
          <w:numId w:val="3"/>
        </w:numPr>
        <w:tabs>
          <w:tab w:val="left" w:pos="284"/>
        </w:tabs>
        <w:spacing w:after="0"/>
        <w:ind w:left="0" w:firstLine="0"/>
        <w:rPr>
          <w:rFonts w:ascii="Times New Roman" w:hAnsi="Times New Roman" w:cs="Times New Roman"/>
          <w:sz w:val="24"/>
          <w:szCs w:val="24"/>
        </w:rPr>
      </w:pPr>
      <w:proofErr w:type="spellStart"/>
      <w:r w:rsidRPr="006C334E">
        <w:rPr>
          <w:rFonts w:ascii="Times New Roman" w:hAnsi="Times New Roman" w:cs="Times New Roman"/>
          <w:sz w:val="24"/>
          <w:szCs w:val="24"/>
        </w:rPr>
        <w:t>Urusvati</w:t>
      </w:r>
      <w:proofErr w:type="spellEnd"/>
      <w:r w:rsidRPr="006C334E">
        <w:rPr>
          <w:rFonts w:ascii="Times New Roman" w:hAnsi="Times New Roman" w:cs="Times New Roman"/>
          <w:sz w:val="24"/>
          <w:szCs w:val="24"/>
        </w:rPr>
        <w:t xml:space="preserve"> sabe que toda proclamación de la verdad atrae sus enemigos. El Caos ataca todo lo que se revela en la verdad. Uno no debe deplorar esta batalla, ya que no solo es natural sino beneficiosa. Imaginen una enseñanza proclamada que no atraiga enemigos. Esto podría ser debido a que carece de importancia y no es convincente. Los enemigos son las pruebas y el grado de su furia señala la importancia de la enseñanza. En Nosotros se genera mucha energía precisamente por las acciones de Nuestros enemigos…. Uno debería ver a los enemigos como un escalón para ascender.  </w:t>
      </w:r>
      <w:proofErr w:type="spellStart"/>
      <w:r w:rsidRPr="006C334E">
        <w:rPr>
          <w:rFonts w:ascii="Times New Roman" w:hAnsi="Times New Roman" w:cs="Times New Roman"/>
          <w:sz w:val="24"/>
          <w:szCs w:val="24"/>
        </w:rPr>
        <w:t>Supramundano</w:t>
      </w:r>
      <w:proofErr w:type="spellEnd"/>
      <w:r w:rsidRPr="006C334E">
        <w:rPr>
          <w:rFonts w:ascii="Times New Roman" w:hAnsi="Times New Roman" w:cs="Times New Roman"/>
          <w:sz w:val="24"/>
          <w:szCs w:val="24"/>
        </w:rPr>
        <w:t xml:space="preserve"> III, 483.</w:t>
      </w:r>
    </w:p>
    <w:p w:rsidR="00605451" w:rsidRPr="006C334E" w:rsidRDefault="00605451" w:rsidP="003C3AE7">
      <w:pPr>
        <w:spacing w:after="0"/>
        <w:rPr>
          <w:rFonts w:ascii="Times New Roman" w:hAnsi="Times New Roman" w:cs="Times New Roman"/>
          <w:sz w:val="24"/>
          <w:szCs w:val="24"/>
        </w:rPr>
      </w:pPr>
    </w:p>
    <w:p w:rsidR="00605451" w:rsidRPr="006C334E" w:rsidRDefault="00605451" w:rsidP="003C3AE7">
      <w:pPr>
        <w:numPr>
          <w:ilvl w:val="0"/>
          <w:numId w:val="3"/>
        </w:numPr>
        <w:tabs>
          <w:tab w:val="left" w:pos="284"/>
        </w:tabs>
        <w:spacing w:after="0"/>
        <w:ind w:left="0" w:firstLine="0"/>
        <w:rPr>
          <w:rFonts w:ascii="Times New Roman" w:hAnsi="Times New Roman" w:cs="Times New Roman"/>
          <w:sz w:val="24"/>
          <w:szCs w:val="24"/>
        </w:rPr>
      </w:pPr>
      <w:r w:rsidRPr="006C334E">
        <w:rPr>
          <w:rFonts w:ascii="Times New Roman" w:hAnsi="Times New Roman" w:cs="Times New Roman"/>
          <w:sz w:val="24"/>
          <w:szCs w:val="24"/>
        </w:rPr>
        <w:lastRenderedPageBreak/>
        <w:t xml:space="preserve">… En este estado de nuestra evolución,…  son absolutamente necesarias todas las fuerzas tenebrosas de resistencia ignorante. ¿No son estas fuerzas de las tinieblas las que nos dan la posibilidad de tensar nuestras fuerzas y vigilancia y no son ellas las que amplían nuestras oportunidades para la acción? ¿No son ellas las que esparcen información acerca de nosotros y de esa manera ellos atraen la atención de gente valiosa? Al principio esa gente se acercará por curiosidad, incluso por indignación, pero después la tolerancia de sus mentes les permitirá darse cuenta del verdadero valor de las cosas y se convertirán en nuestros amigos. Existen muchos amigos que están temporalmente disfrazados como nuestros enemigos. Metamorfosis como esa no es rara en la vida. Cartas de Helena </w:t>
      </w:r>
      <w:proofErr w:type="spellStart"/>
      <w:r w:rsidRPr="006C334E">
        <w:rPr>
          <w:rFonts w:ascii="Times New Roman" w:hAnsi="Times New Roman" w:cs="Times New Roman"/>
          <w:sz w:val="24"/>
          <w:szCs w:val="24"/>
        </w:rPr>
        <w:t>Roerich</w:t>
      </w:r>
      <w:proofErr w:type="spellEnd"/>
      <w:r w:rsidRPr="006C334E">
        <w:rPr>
          <w:rFonts w:ascii="Times New Roman" w:hAnsi="Times New Roman" w:cs="Times New Roman"/>
          <w:sz w:val="24"/>
          <w:szCs w:val="24"/>
        </w:rPr>
        <w:t xml:space="preserve"> I, 21 de Octubre 1931.</w:t>
      </w:r>
    </w:p>
    <w:p w:rsidR="00605451" w:rsidRPr="006C334E" w:rsidRDefault="00605451" w:rsidP="003C3AE7">
      <w:pPr>
        <w:spacing w:after="0"/>
        <w:rPr>
          <w:rFonts w:ascii="Times New Roman" w:hAnsi="Times New Roman" w:cs="Times New Roman"/>
          <w:sz w:val="24"/>
          <w:szCs w:val="24"/>
        </w:rPr>
      </w:pPr>
    </w:p>
    <w:p w:rsidR="00605451" w:rsidRPr="006C334E" w:rsidRDefault="00605451" w:rsidP="003C3AE7">
      <w:pPr>
        <w:numPr>
          <w:ilvl w:val="0"/>
          <w:numId w:val="3"/>
        </w:numPr>
        <w:tabs>
          <w:tab w:val="left" w:pos="284"/>
        </w:tabs>
        <w:spacing w:after="0"/>
        <w:ind w:left="0" w:firstLine="0"/>
        <w:rPr>
          <w:rFonts w:ascii="Times New Roman" w:hAnsi="Times New Roman" w:cs="Times New Roman"/>
          <w:sz w:val="24"/>
          <w:szCs w:val="24"/>
        </w:rPr>
      </w:pPr>
      <w:proofErr w:type="spellStart"/>
      <w:r w:rsidRPr="006C334E">
        <w:rPr>
          <w:rFonts w:ascii="Times New Roman" w:hAnsi="Times New Roman" w:cs="Times New Roman"/>
          <w:sz w:val="24"/>
          <w:szCs w:val="24"/>
        </w:rPr>
        <w:t>Urusvati</w:t>
      </w:r>
      <w:proofErr w:type="spellEnd"/>
      <w:r w:rsidRPr="006C334E">
        <w:rPr>
          <w:rFonts w:ascii="Times New Roman" w:hAnsi="Times New Roman" w:cs="Times New Roman"/>
          <w:sz w:val="24"/>
          <w:szCs w:val="24"/>
        </w:rPr>
        <w:t xml:space="preserve"> sabe que son frecuentes los encuentros con los sirvientes de las tinieblas y que uno debería estar consciente de su versatilidad. Existen manifestaciones que son claramente desagradables, pero existen otras que son luminosas y sólo una conciencia expandida puede determinar la verdadera esencia de estas entidades.</w:t>
      </w:r>
    </w:p>
    <w:p w:rsidR="00605451" w:rsidRPr="006C334E" w:rsidRDefault="00605451" w:rsidP="00A01EB7">
      <w:pPr>
        <w:tabs>
          <w:tab w:val="left" w:pos="284"/>
        </w:tabs>
        <w:spacing w:after="0"/>
        <w:ind w:firstLine="284"/>
        <w:rPr>
          <w:rFonts w:ascii="Times New Roman" w:hAnsi="Times New Roman" w:cs="Times New Roman"/>
          <w:sz w:val="24"/>
          <w:szCs w:val="24"/>
        </w:rPr>
      </w:pPr>
      <w:r w:rsidRPr="006C334E">
        <w:rPr>
          <w:rFonts w:ascii="Times New Roman" w:hAnsi="Times New Roman" w:cs="Times New Roman"/>
          <w:sz w:val="24"/>
          <w:szCs w:val="24"/>
        </w:rPr>
        <w:t xml:space="preserve">Se preguntará si Nosotros alguna vez nos encontramos con estos enemigos. Ciertamente que lo hacemos y Nosotros no sólo debemos batallar con ellos constantemente sino que algunas veces incluso conversamos con ellos. Ellos no pierden ninguna oportunidad de acercarse a Nosotros durante Nuestras travesías e intentan minar Nuestra energía para usarla en su provecho. Es justo decir que las fuerzas tenebrosas se dan por entero. Los miembros de las fuerzas tenebrosas soportan el dolor valerosamente causado por el contacto con Nuestra energía y están bien preparados a sacrificarse. Es lamentable decir que los que se llaman servidores del Bien no estén siquiera remotamente consagrados a su causa. … Si miramos el pasado veremos que los logros más brillantes fueron el resultado de una oposición feroz. Si la verdad no existe, ¿cuál es el propósito de extenuarse por parte del enemigo? Pero si la verdad está viva, nada la herirá y la calumnia será su propaganda. Con frecuencia Nosotros les hemos dicho a Nuestros adversarios que dirijan sus esfuerzos malvados en glorificación de la verdad. …  Dejemos que el cascarón vacío de la falsedad se desmorone por sí solo; el manantial de la verdad continuará fluyendo.  </w:t>
      </w:r>
      <w:proofErr w:type="spellStart"/>
      <w:r w:rsidRPr="006C334E">
        <w:rPr>
          <w:rFonts w:ascii="Times New Roman" w:hAnsi="Times New Roman" w:cs="Times New Roman"/>
          <w:sz w:val="24"/>
          <w:szCs w:val="24"/>
        </w:rPr>
        <w:t>Supramundano</w:t>
      </w:r>
      <w:proofErr w:type="spellEnd"/>
      <w:r w:rsidRPr="006C334E">
        <w:rPr>
          <w:rFonts w:ascii="Times New Roman" w:hAnsi="Times New Roman" w:cs="Times New Roman"/>
          <w:sz w:val="24"/>
          <w:szCs w:val="24"/>
        </w:rPr>
        <w:t xml:space="preserve"> II, 335.</w:t>
      </w:r>
    </w:p>
    <w:p w:rsidR="00605451" w:rsidRPr="006C334E" w:rsidRDefault="00605451" w:rsidP="003C3AE7">
      <w:pPr>
        <w:spacing w:after="0"/>
        <w:rPr>
          <w:rFonts w:ascii="Times New Roman" w:hAnsi="Times New Roman" w:cs="Times New Roman"/>
          <w:sz w:val="24"/>
          <w:szCs w:val="24"/>
        </w:rPr>
      </w:pPr>
    </w:p>
    <w:p w:rsidR="00605451" w:rsidRPr="006C334E" w:rsidRDefault="00605451" w:rsidP="003C3AE7">
      <w:pPr>
        <w:numPr>
          <w:ilvl w:val="0"/>
          <w:numId w:val="3"/>
        </w:numPr>
        <w:tabs>
          <w:tab w:val="left" w:pos="284"/>
        </w:tabs>
        <w:spacing w:after="0"/>
        <w:ind w:left="0" w:firstLine="0"/>
        <w:rPr>
          <w:rFonts w:ascii="Times New Roman" w:hAnsi="Times New Roman" w:cs="Times New Roman"/>
          <w:sz w:val="24"/>
          <w:szCs w:val="24"/>
        </w:rPr>
      </w:pPr>
      <w:r w:rsidRPr="006C334E">
        <w:rPr>
          <w:rFonts w:ascii="Times New Roman" w:hAnsi="Times New Roman" w:cs="Times New Roman"/>
          <w:sz w:val="24"/>
          <w:szCs w:val="24"/>
        </w:rPr>
        <w:t>El domador de animales salvajes primero excita la furia de estos para luego demostrar su domesticación. Sin tensión no puede ocurrir ningún movimiento; por lo tanto toda Enseñanza progresiva tiene necesidad de enemigos y de un Maestro. Uno debe recordar la ley física para poder entender la inmutabilidad de la ley espiritual. Yo mando a comprender la importancia del Maestro y la necesidad de los enemigos. Ciertamente, únicamente el Maestro llevará al enemigo a la locura. Se debe manifestar el mal en toda su extensión para que uno se pueda levantar regenerado de las llamas de la ira. No se pueden evitar los nudos en el sendero, pero ten en cuenta que toda tensión mostrará su utilidad. ¡Tal vez le sirva a naciones enteras!</w:t>
      </w:r>
    </w:p>
    <w:p w:rsidR="00605451" w:rsidRPr="006C334E" w:rsidRDefault="00605451" w:rsidP="00A01EB7">
      <w:pPr>
        <w:tabs>
          <w:tab w:val="left" w:pos="284"/>
        </w:tabs>
        <w:spacing w:after="0"/>
        <w:ind w:firstLine="284"/>
        <w:rPr>
          <w:rFonts w:ascii="Times New Roman" w:hAnsi="Times New Roman" w:cs="Times New Roman"/>
          <w:sz w:val="24"/>
          <w:szCs w:val="24"/>
        </w:rPr>
      </w:pPr>
      <w:r w:rsidRPr="006C334E">
        <w:rPr>
          <w:rFonts w:ascii="Times New Roman" w:hAnsi="Times New Roman" w:cs="Times New Roman"/>
          <w:sz w:val="24"/>
          <w:szCs w:val="24"/>
        </w:rPr>
        <w:t>Si un eremita es capaz con sólo sus pensamientos destruir una fortaleza del mal, entonces la tensión que ha sido permitida por las Fuerzas Superiores será como un toro picado en contra de fuerzas hostiles. Jerarquía, 37.</w:t>
      </w:r>
    </w:p>
    <w:p w:rsidR="00605451" w:rsidRPr="006C334E" w:rsidRDefault="00605451" w:rsidP="003C3AE7">
      <w:pPr>
        <w:spacing w:after="0"/>
        <w:rPr>
          <w:rFonts w:ascii="Times New Roman" w:hAnsi="Times New Roman" w:cs="Times New Roman"/>
          <w:sz w:val="24"/>
          <w:szCs w:val="24"/>
        </w:rPr>
      </w:pPr>
    </w:p>
    <w:p w:rsidR="00605451" w:rsidRPr="006C334E" w:rsidRDefault="00605451" w:rsidP="003C3AE7">
      <w:pPr>
        <w:numPr>
          <w:ilvl w:val="0"/>
          <w:numId w:val="3"/>
        </w:numPr>
        <w:tabs>
          <w:tab w:val="left" w:pos="284"/>
        </w:tabs>
        <w:spacing w:after="0"/>
        <w:ind w:left="0" w:firstLine="0"/>
        <w:rPr>
          <w:rFonts w:ascii="Times New Roman" w:hAnsi="Times New Roman" w:cs="Times New Roman"/>
          <w:sz w:val="24"/>
          <w:szCs w:val="24"/>
        </w:rPr>
      </w:pPr>
      <w:r w:rsidRPr="006C334E">
        <w:rPr>
          <w:rFonts w:ascii="Times New Roman" w:hAnsi="Times New Roman" w:cs="Times New Roman"/>
          <w:sz w:val="24"/>
          <w:szCs w:val="24"/>
        </w:rPr>
        <w:t xml:space="preserve">Existe una manifestación de nuevas tensiones. Los enemigos inventan nuevos trucos; pero seamos como una roca y arribaremos a la victoria. Uno puede regocijarse porque cada </w:t>
      </w:r>
      <w:r w:rsidRPr="006C334E">
        <w:rPr>
          <w:rFonts w:ascii="Times New Roman" w:hAnsi="Times New Roman" w:cs="Times New Roman"/>
          <w:sz w:val="24"/>
          <w:szCs w:val="24"/>
        </w:rPr>
        <w:lastRenderedPageBreak/>
        <w:t>ataque trae nuevos amigos. Dichos amigos son muy discretos, pero ellos pueden ser como el cemento de un edificio.  Mundo Ardiente II, 413.</w:t>
      </w:r>
    </w:p>
    <w:p w:rsidR="00605451" w:rsidRPr="006C334E" w:rsidRDefault="00605451" w:rsidP="003C3AE7">
      <w:pPr>
        <w:spacing w:after="0"/>
        <w:rPr>
          <w:rFonts w:ascii="Times New Roman" w:hAnsi="Times New Roman" w:cs="Times New Roman"/>
          <w:sz w:val="24"/>
          <w:szCs w:val="24"/>
        </w:rPr>
      </w:pPr>
    </w:p>
    <w:p w:rsidR="00605451" w:rsidRPr="006C334E" w:rsidRDefault="00605451" w:rsidP="003C3AE7">
      <w:pPr>
        <w:numPr>
          <w:ilvl w:val="0"/>
          <w:numId w:val="3"/>
        </w:numPr>
        <w:tabs>
          <w:tab w:val="left" w:pos="284"/>
        </w:tabs>
        <w:spacing w:after="0"/>
        <w:ind w:left="0" w:firstLine="0"/>
        <w:rPr>
          <w:rFonts w:ascii="Times New Roman" w:hAnsi="Times New Roman" w:cs="Times New Roman"/>
          <w:sz w:val="24"/>
          <w:szCs w:val="24"/>
        </w:rPr>
      </w:pPr>
      <w:r w:rsidRPr="006C334E">
        <w:rPr>
          <w:rFonts w:ascii="Times New Roman" w:hAnsi="Times New Roman" w:cs="Times New Roman"/>
          <w:sz w:val="24"/>
          <w:szCs w:val="24"/>
        </w:rPr>
        <w:t xml:space="preserve">Recuerda que la energía podría ser urgentemente necesitada para algún inesperado propósito y las fuerzas que han sido disipadas no pueden ser reunidas rápidamente. Los enemigos tenebrosos no perderán la oportunidad de golpear el punto débil y llegará el momento cuando las fuerzas se necesiten con urgencia. Tú deberías mantener un depósito sagrado de fuerza y el enemigo seguramente sentirá que en ti hay una reserva dedicada al Servicio. Se necesita una Gran sabiduría para mantener un verdadero equilibrio.  </w:t>
      </w:r>
      <w:proofErr w:type="spellStart"/>
      <w:r w:rsidRPr="006C334E">
        <w:rPr>
          <w:rFonts w:ascii="Times New Roman" w:hAnsi="Times New Roman" w:cs="Times New Roman"/>
          <w:sz w:val="24"/>
          <w:szCs w:val="24"/>
        </w:rPr>
        <w:t>Supramundano</w:t>
      </w:r>
      <w:proofErr w:type="spellEnd"/>
      <w:r w:rsidRPr="006C334E">
        <w:rPr>
          <w:rFonts w:ascii="Times New Roman" w:hAnsi="Times New Roman" w:cs="Times New Roman"/>
          <w:sz w:val="24"/>
          <w:szCs w:val="24"/>
        </w:rPr>
        <w:t xml:space="preserve"> I, 243.</w:t>
      </w:r>
    </w:p>
    <w:p w:rsidR="00605451" w:rsidRPr="006C334E" w:rsidRDefault="00605451" w:rsidP="003C3AE7">
      <w:pPr>
        <w:spacing w:after="0"/>
        <w:rPr>
          <w:rFonts w:ascii="Times New Roman" w:hAnsi="Times New Roman" w:cs="Times New Roman"/>
          <w:sz w:val="24"/>
          <w:szCs w:val="24"/>
        </w:rPr>
      </w:pPr>
    </w:p>
    <w:p w:rsidR="00605451" w:rsidRPr="006C334E" w:rsidRDefault="00605451" w:rsidP="003C3AE7">
      <w:pPr>
        <w:numPr>
          <w:ilvl w:val="0"/>
          <w:numId w:val="3"/>
        </w:numPr>
        <w:tabs>
          <w:tab w:val="left" w:pos="0"/>
          <w:tab w:val="left" w:pos="284"/>
          <w:tab w:val="left" w:pos="426"/>
        </w:tabs>
        <w:spacing w:after="0"/>
        <w:ind w:left="0" w:firstLine="0"/>
        <w:rPr>
          <w:rFonts w:ascii="Times New Roman" w:hAnsi="Times New Roman" w:cs="Times New Roman"/>
          <w:sz w:val="24"/>
          <w:szCs w:val="24"/>
        </w:rPr>
      </w:pPr>
      <w:r w:rsidRPr="006C334E">
        <w:rPr>
          <w:rFonts w:ascii="Times New Roman" w:hAnsi="Times New Roman" w:cs="Times New Roman"/>
          <w:sz w:val="24"/>
          <w:szCs w:val="24"/>
        </w:rPr>
        <w:t xml:space="preserve">Cuando el polvo de la duda haya sido sacado, tú tendrás la fuerza de resistir a todos los enemigos y no estarás solo. La brisa </w:t>
      </w:r>
      <w:proofErr w:type="spellStart"/>
      <w:r w:rsidRPr="006C334E">
        <w:rPr>
          <w:rFonts w:ascii="Times New Roman" w:hAnsi="Times New Roman" w:cs="Times New Roman"/>
          <w:sz w:val="24"/>
          <w:szCs w:val="24"/>
        </w:rPr>
        <w:t>supramundana</w:t>
      </w:r>
      <w:proofErr w:type="spellEnd"/>
      <w:r w:rsidRPr="006C334E">
        <w:rPr>
          <w:rFonts w:ascii="Times New Roman" w:hAnsi="Times New Roman" w:cs="Times New Roman"/>
          <w:sz w:val="24"/>
          <w:szCs w:val="24"/>
        </w:rPr>
        <w:t xml:space="preserve"> te fortalecerá y Nuestro Escudo te cubrirá. Mas la ayuda más poderosa descenderá únicamente en el momento de tu más intensa autodefensa. Así, la autodefensa es una llamada a Nosotros.</w:t>
      </w:r>
    </w:p>
    <w:p w:rsidR="00605451" w:rsidRDefault="00B14F16" w:rsidP="003C3AE7">
      <w:pPr>
        <w:tabs>
          <w:tab w:val="left" w:pos="0"/>
          <w:tab w:val="left" w:pos="284"/>
          <w:tab w:val="left" w:pos="567"/>
        </w:tabs>
        <w:spacing w:after="0"/>
        <w:rPr>
          <w:rFonts w:ascii="Times New Roman" w:hAnsi="Times New Roman" w:cs="Times New Roman"/>
          <w:sz w:val="24"/>
          <w:szCs w:val="24"/>
        </w:rPr>
      </w:pPr>
      <w:r>
        <w:rPr>
          <w:rFonts w:ascii="Times New Roman" w:hAnsi="Times New Roman" w:cs="Times New Roman"/>
          <w:sz w:val="24"/>
          <w:szCs w:val="24"/>
        </w:rPr>
        <w:tab/>
      </w:r>
      <w:r w:rsidR="00605451" w:rsidRPr="006C334E">
        <w:rPr>
          <w:rFonts w:ascii="Times New Roman" w:hAnsi="Times New Roman" w:cs="Times New Roman"/>
          <w:sz w:val="24"/>
          <w:szCs w:val="24"/>
        </w:rPr>
        <w:t xml:space="preserve">Uno no debe ni implorar ni insistir. Nosotros no somos sordos y la tensión de la autodefensa es ya la mejor llamada. Es necesario repetir el significado de la autodefensa. La gente ha olvidado que ellos llevan dentro de sí un poder atómico, el que se vuelve en contra del mal. Este no errará en saber </w:t>
      </w:r>
      <w:proofErr w:type="spellStart"/>
      <w:r w:rsidR="00605451" w:rsidRPr="006C334E">
        <w:rPr>
          <w:rFonts w:ascii="Times New Roman" w:hAnsi="Times New Roman" w:cs="Times New Roman"/>
          <w:sz w:val="24"/>
          <w:szCs w:val="24"/>
        </w:rPr>
        <w:t>donde</w:t>
      </w:r>
      <w:proofErr w:type="spellEnd"/>
      <w:r w:rsidR="00605451" w:rsidRPr="006C334E">
        <w:rPr>
          <w:rFonts w:ascii="Times New Roman" w:hAnsi="Times New Roman" w:cs="Times New Roman"/>
          <w:sz w:val="24"/>
          <w:szCs w:val="24"/>
        </w:rPr>
        <w:t xml:space="preserve"> está el mal, ya que este no actúa para el individuo sino para el Bien Común.  </w:t>
      </w:r>
      <w:proofErr w:type="spellStart"/>
      <w:r w:rsidR="00605451" w:rsidRPr="006C334E">
        <w:rPr>
          <w:rFonts w:ascii="Times New Roman" w:hAnsi="Times New Roman" w:cs="Times New Roman"/>
          <w:sz w:val="24"/>
          <w:szCs w:val="24"/>
        </w:rPr>
        <w:t>Supramundano</w:t>
      </w:r>
      <w:proofErr w:type="spellEnd"/>
      <w:r w:rsidR="00605451" w:rsidRPr="006C334E">
        <w:rPr>
          <w:rFonts w:ascii="Times New Roman" w:hAnsi="Times New Roman" w:cs="Times New Roman"/>
          <w:sz w:val="24"/>
          <w:szCs w:val="24"/>
        </w:rPr>
        <w:t xml:space="preserve"> IV, 875.</w:t>
      </w:r>
    </w:p>
    <w:p w:rsidR="006C334E" w:rsidRPr="006C334E" w:rsidRDefault="006C334E" w:rsidP="003C3AE7">
      <w:pPr>
        <w:tabs>
          <w:tab w:val="left" w:pos="0"/>
          <w:tab w:val="left" w:pos="284"/>
          <w:tab w:val="left" w:pos="567"/>
        </w:tabs>
        <w:spacing w:after="0"/>
        <w:rPr>
          <w:rFonts w:ascii="Times New Roman" w:hAnsi="Times New Roman" w:cs="Times New Roman"/>
          <w:sz w:val="24"/>
          <w:szCs w:val="24"/>
        </w:rPr>
      </w:pPr>
    </w:p>
    <w:p w:rsidR="00605451" w:rsidRPr="006C334E" w:rsidRDefault="00605451" w:rsidP="003C3AE7">
      <w:pPr>
        <w:numPr>
          <w:ilvl w:val="0"/>
          <w:numId w:val="3"/>
        </w:numPr>
        <w:tabs>
          <w:tab w:val="left" w:pos="0"/>
          <w:tab w:val="left" w:pos="284"/>
          <w:tab w:val="left" w:pos="426"/>
        </w:tabs>
        <w:spacing w:after="0"/>
        <w:ind w:left="0" w:firstLine="0"/>
        <w:rPr>
          <w:rFonts w:ascii="Times New Roman" w:hAnsi="Times New Roman" w:cs="Times New Roman"/>
          <w:sz w:val="24"/>
          <w:szCs w:val="24"/>
        </w:rPr>
      </w:pPr>
      <w:r w:rsidRPr="006C334E">
        <w:rPr>
          <w:rFonts w:ascii="Times New Roman" w:hAnsi="Times New Roman" w:cs="Times New Roman"/>
          <w:sz w:val="24"/>
          <w:szCs w:val="24"/>
        </w:rPr>
        <w:t>Nosotros siempre aconsejamos unidad como el requisito básico para la colaboración, pero si tú notas algunas veces que Nosotros ponemos énfasis en ello, es porque existen muchas razones. La más probable es una necesidad especial de una energía conscientemente unificada – cuando ataca una araña venenosa, se necesita toda la atención. Un enemigo hábil exige un esfuerzo unido y concentrado.</w:t>
      </w:r>
    </w:p>
    <w:p w:rsidR="00605451" w:rsidRPr="006C334E" w:rsidRDefault="00B14F16" w:rsidP="003C3AE7">
      <w:pPr>
        <w:tabs>
          <w:tab w:val="left" w:pos="0"/>
          <w:tab w:val="left" w:pos="284"/>
        </w:tabs>
        <w:spacing w:after="0"/>
        <w:rPr>
          <w:rFonts w:ascii="Times New Roman" w:hAnsi="Times New Roman" w:cs="Times New Roman"/>
          <w:sz w:val="24"/>
          <w:szCs w:val="24"/>
        </w:rPr>
      </w:pPr>
      <w:r>
        <w:rPr>
          <w:rFonts w:ascii="Times New Roman" w:hAnsi="Times New Roman" w:cs="Times New Roman"/>
          <w:sz w:val="24"/>
          <w:szCs w:val="24"/>
        </w:rPr>
        <w:tab/>
      </w:r>
      <w:r w:rsidR="00605451" w:rsidRPr="006C334E">
        <w:rPr>
          <w:rFonts w:ascii="Times New Roman" w:hAnsi="Times New Roman" w:cs="Times New Roman"/>
          <w:sz w:val="24"/>
          <w:szCs w:val="24"/>
        </w:rPr>
        <w:t xml:space="preserve">La gente pierde con frecuencia su equilibrio cuando escucha de algún peligro y al temer un peligro, evocan diez más. Pero con experiencia la gente aprenderá que el peligro, primero que todo, debe ser enfrentado con equilibrio. Cuando los viajeros son prevenidos de los peligros, sólo unos pocos aceptan la advertencia inteligentemente. El viajero tímido enumerará todos los peligros posibles y conjurará dificultades insuperables, mientras que el verdadero guerrero reunirá su fuerza para vencer los obstáculos.... ¡Grande es el sentimiento de la alegre presteza! Tal emoción radiante no tiene límite; ella ilumina el aura y multiplica la fortaleza física. </w:t>
      </w:r>
      <w:bookmarkStart w:id="0" w:name="_GoBack"/>
      <w:bookmarkEnd w:id="0"/>
      <w:proofErr w:type="spellStart"/>
      <w:r w:rsidR="00605451" w:rsidRPr="006C334E">
        <w:rPr>
          <w:rFonts w:ascii="Times New Roman" w:hAnsi="Times New Roman" w:cs="Times New Roman"/>
          <w:sz w:val="24"/>
          <w:szCs w:val="24"/>
        </w:rPr>
        <w:t>Supramundano</w:t>
      </w:r>
      <w:proofErr w:type="spellEnd"/>
      <w:r w:rsidR="00605451" w:rsidRPr="006C334E">
        <w:rPr>
          <w:rFonts w:ascii="Times New Roman" w:hAnsi="Times New Roman" w:cs="Times New Roman"/>
          <w:sz w:val="24"/>
          <w:szCs w:val="24"/>
        </w:rPr>
        <w:t xml:space="preserve"> II, 449.</w:t>
      </w:r>
    </w:p>
    <w:p w:rsidR="00605451" w:rsidRPr="006C334E" w:rsidRDefault="00605451" w:rsidP="003C3AE7">
      <w:pPr>
        <w:pStyle w:val="Prrafodelista"/>
        <w:spacing w:after="0"/>
        <w:ind w:left="0"/>
        <w:rPr>
          <w:rFonts w:ascii="Times New Roman" w:hAnsi="Times New Roman" w:cs="Times New Roman"/>
          <w:sz w:val="24"/>
          <w:szCs w:val="24"/>
        </w:rPr>
      </w:pPr>
    </w:p>
    <w:p w:rsidR="00605451" w:rsidRPr="006C334E" w:rsidRDefault="00605451" w:rsidP="003C3AE7">
      <w:pPr>
        <w:numPr>
          <w:ilvl w:val="0"/>
          <w:numId w:val="3"/>
        </w:numPr>
        <w:tabs>
          <w:tab w:val="left" w:pos="0"/>
          <w:tab w:val="left" w:pos="284"/>
          <w:tab w:val="left" w:pos="426"/>
        </w:tabs>
        <w:spacing w:after="0"/>
        <w:ind w:left="0" w:firstLine="0"/>
        <w:rPr>
          <w:rFonts w:ascii="Times New Roman" w:hAnsi="Times New Roman" w:cs="Times New Roman"/>
          <w:sz w:val="24"/>
          <w:szCs w:val="24"/>
        </w:rPr>
      </w:pPr>
      <w:r w:rsidRPr="006C334E">
        <w:rPr>
          <w:rFonts w:ascii="Times New Roman" w:hAnsi="Times New Roman" w:cs="Times New Roman"/>
          <w:sz w:val="24"/>
          <w:szCs w:val="24"/>
        </w:rPr>
        <w:t xml:space="preserve">  Nosotros debemos enfrentar al enemigo con total presencia de mente. El enemigo, con frecuencia no es nada más que un repugnante pero indefenso escarabajo en una pared iluminada por el sol y sólo individuos neuróticos podrían asustarse de él. Algunos enemigos asumen la apariencia de yaks, pero los utilizamos para cruzar las más peligrosas cimas de las montañas. Algunas veces el lobo también se nos aparece con piel de oveja, pero ya hemos sido advertidos de no estar excesivamente confiados; y sabemos que debemos adaptar nuestras armas para cada caso individual. Por ejemplo, no podemos enfrentar a un tigre con una flecha construida para cazar gorriones.  Cartas de Helena </w:t>
      </w:r>
      <w:proofErr w:type="spellStart"/>
      <w:r w:rsidRPr="006C334E">
        <w:rPr>
          <w:rFonts w:ascii="Times New Roman" w:hAnsi="Times New Roman" w:cs="Times New Roman"/>
          <w:sz w:val="24"/>
          <w:szCs w:val="24"/>
        </w:rPr>
        <w:t>Roerich</w:t>
      </w:r>
      <w:proofErr w:type="spellEnd"/>
      <w:r w:rsidRPr="006C334E">
        <w:rPr>
          <w:rFonts w:ascii="Times New Roman" w:hAnsi="Times New Roman" w:cs="Times New Roman"/>
          <w:sz w:val="24"/>
          <w:szCs w:val="24"/>
        </w:rPr>
        <w:t xml:space="preserve"> I, 13 de Octubre 1930.</w:t>
      </w:r>
    </w:p>
    <w:p w:rsidR="00605451" w:rsidRPr="006C334E" w:rsidRDefault="00605451" w:rsidP="003C3AE7">
      <w:pPr>
        <w:pStyle w:val="Prrafodelista"/>
        <w:spacing w:after="0"/>
        <w:ind w:left="0"/>
        <w:rPr>
          <w:rFonts w:ascii="Times New Roman" w:hAnsi="Times New Roman" w:cs="Times New Roman"/>
          <w:sz w:val="24"/>
          <w:szCs w:val="24"/>
        </w:rPr>
      </w:pPr>
    </w:p>
    <w:p w:rsidR="00605451" w:rsidRPr="006C334E" w:rsidRDefault="00605451" w:rsidP="003C3AE7">
      <w:pPr>
        <w:pStyle w:val="Prrafodelista"/>
        <w:numPr>
          <w:ilvl w:val="0"/>
          <w:numId w:val="3"/>
        </w:numPr>
        <w:tabs>
          <w:tab w:val="left" w:pos="0"/>
          <w:tab w:val="left" w:pos="284"/>
          <w:tab w:val="left" w:pos="426"/>
        </w:tabs>
        <w:spacing w:after="0"/>
        <w:ind w:left="0" w:firstLine="0"/>
        <w:rPr>
          <w:rFonts w:ascii="Times New Roman" w:hAnsi="Times New Roman" w:cs="Times New Roman"/>
          <w:sz w:val="24"/>
          <w:szCs w:val="24"/>
        </w:rPr>
      </w:pPr>
      <w:r w:rsidRPr="006C334E">
        <w:rPr>
          <w:rFonts w:ascii="Times New Roman" w:hAnsi="Times New Roman" w:cs="Times New Roman"/>
          <w:sz w:val="24"/>
          <w:szCs w:val="24"/>
        </w:rPr>
        <w:t xml:space="preserve"> … Así es, debemos perdonar a nuestros enemigos personales como quien sabe que el golpe que recibimos es un golpe que nos es devuelto, bien merecido, bajo la ley del karma. </w:t>
      </w:r>
      <w:r w:rsidRPr="006C334E">
        <w:rPr>
          <w:rFonts w:ascii="Times New Roman" w:hAnsi="Times New Roman" w:cs="Times New Roman"/>
          <w:sz w:val="24"/>
          <w:szCs w:val="24"/>
        </w:rPr>
        <w:lastRenderedPageBreak/>
        <w:t xml:space="preserve">Si retornamos el golpe con otro y con sentimientos de venganza en nuestro corazón, no estaríamos aprendiendo lo que tenemos que hacer para deshacernos del karma, sino que lo intensificaríamos de la peor manera en contra nuestra. Más aún, si perdonamos a nuestros enemigos estaríamos reduciendo la cantidad de maldad en el espacio y volviéndonos inmunes contra muchos golpes. De manera similar, entendamos las palabras "Ama a tus enemigos...." Pese a todo, debemos resistir el mal, si no queremos estar completamente abrumados por él.  Cartas de Helena </w:t>
      </w:r>
      <w:proofErr w:type="spellStart"/>
      <w:r w:rsidRPr="006C334E">
        <w:rPr>
          <w:rFonts w:ascii="Times New Roman" w:hAnsi="Times New Roman" w:cs="Times New Roman"/>
          <w:sz w:val="24"/>
          <w:szCs w:val="24"/>
        </w:rPr>
        <w:t>Roerich</w:t>
      </w:r>
      <w:proofErr w:type="spellEnd"/>
      <w:r w:rsidRPr="006C334E">
        <w:rPr>
          <w:rFonts w:ascii="Times New Roman" w:hAnsi="Times New Roman" w:cs="Times New Roman"/>
          <w:sz w:val="24"/>
          <w:szCs w:val="24"/>
        </w:rPr>
        <w:t xml:space="preserve"> I, 26 de Mayo 1934.</w:t>
      </w:r>
    </w:p>
    <w:p w:rsidR="00605451" w:rsidRPr="006C334E" w:rsidRDefault="00605451" w:rsidP="003C3AE7">
      <w:pPr>
        <w:pStyle w:val="Prrafodelista"/>
        <w:spacing w:after="0"/>
        <w:ind w:left="0"/>
        <w:rPr>
          <w:rFonts w:ascii="Times New Roman" w:hAnsi="Times New Roman" w:cs="Times New Roman"/>
          <w:sz w:val="24"/>
          <w:szCs w:val="24"/>
        </w:rPr>
      </w:pPr>
    </w:p>
    <w:p w:rsidR="00605451" w:rsidRPr="006C334E" w:rsidRDefault="00605451" w:rsidP="003C3AE7">
      <w:pPr>
        <w:numPr>
          <w:ilvl w:val="0"/>
          <w:numId w:val="3"/>
        </w:numPr>
        <w:tabs>
          <w:tab w:val="left" w:pos="284"/>
          <w:tab w:val="left" w:pos="426"/>
        </w:tabs>
        <w:spacing w:after="0"/>
        <w:ind w:left="0" w:firstLine="0"/>
        <w:rPr>
          <w:rFonts w:ascii="Times New Roman" w:hAnsi="Times New Roman" w:cs="Times New Roman"/>
          <w:sz w:val="24"/>
          <w:szCs w:val="24"/>
        </w:rPr>
      </w:pPr>
      <w:r w:rsidRPr="006C334E">
        <w:rPr>
          <w:rFonts w:ascii="Times New Roman" w:hAnsi="Times New Roman" w:cs="Times New Roman"/>
          <w:sz w:val="24"/>
          <w:szCs w:val="24"/>
        </w:rPr>
        <w:t xml:space="preserve"> El corazón puro siente donde hay tensión y tendrá éxito superando la opresión y los enemigos.  Mundo Ardiente I, 378.</w:t>
      </w:r>
    </w:p>
    <w:p w:rsidR="00605451" w:rsidRPr="006C334E" w:rsidRDefault="00605451" w:rsidP="003C3AE7">
      <w:pPr>
        <w:pStyle w:val="Prrafodelista"/>
        <w:spacing w:after="0"/>
        <w:ind w:left="0"/>
        <w:rPr>
          <w:rFonts w:ascii="Times New Roman" w:hAnsi="Times New Roman" w:cs="Times New Roman"/>
          <w:sz w:val="24"/>
          <w:szCs w:val="24"/>
        </w:rPr>
      </w:pPr>
    </w:p>
    <w:sectPr w:rsidR="00605451" w:rsidRPr="006C334E" w:rsidSect="00050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726A"/>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8E54A4"/>
    <w:multiLevelType w:val="hybridMultilevel"/>
    <w:tmpl w:val="E3B094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5D6A89"/>
    <w:multiLevelType w:val="hybridMultilevel"/>
    <w:tmpl w:val="BEAEC1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605451"/>
    <w:rsid w:val="00050406"/>
    <w:rsid w:val="002C14EB"/>
    <w:rsid w:val="003C3AE7"/>
    <w:rsid w:val="00605451"/>
    <w:rsid w:val="006C334E"/>
    <w:rsid w:val="008D18AF"/>
    <w:rsid w:val="00A01EB7"/>
    <w:rsid w:val="00B14F16"/>
    <w:rsid w:val="00D169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08D0C-A485-4418-922D-ED2FAA27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5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1612</Words>
  <Characters>8869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Alqimia</cp:lastModifiedBy>
  <cp:revision>4</cp:revision>
  <dcterms:created xsi:type="dcterms:W3CDTF">2019-11-15T01:33:00Z</dcterms:created>
  <dcterms:modified xsi:type="dcterms:W3CDTF">2019-12-15T13:00:00Z</dcterms:modified>
</cp:coreProperties>
</file>